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BF0A" w14:textId="350953D6" w:rsidR="004734A1" w:rsidRPr="004734A1" w:rsidRDefault="004734A1" w:rsidP="004734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4A1">
        <w:rPr>
          <w:rFonts w:ascii="Times New Roman" w:hAnsi="Times New Roman" w:cs="Times New Roman"/>
          <w:b/>
          <w:bCs/>
          <w:sz w:val="28"/>
          <w:szCs w:val="28"/>
        </w:rPr>
        <w:t>Информация о выдаче ДК на</w:t>
      </w:r>
      <w:r w:rsidRPr="004734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34A1">
        <w:rPr>
          <w:rFonts w:ascii="Times New Roman" w:hAnsi="Times New Roman" w:cs="Times New Roman"/>
          <w:b/>
          <w:bCs/>
          <w:sz w:val="28"/>
          <w:szCs w:val="28"/>
        </w:rPr>
        <w:t>бумажном носителе</w:t>
      </w:r>
    </w:p>
    <w:p w14:paraId="1F220939" w14:textId="110D8DFC" w:rsidR="00D55E9C" w:rsidRPr="004734A1" w:rsidRDefault="000E05EE" w:rsidP="004734A1">
      <w:pPr>
        <w:jc w:val="both"/>
        <w:rPr>
          <w:rFonts w:ascii="Times New Roman" w:hAnsi="Times New Roman" w:cs="Times New Roman"/>
          <w:sz w:val="28"/>
          <w:szCs w:val="28"/>
        </w:rPr>
      </w:pPr>
      <w:r w:rsidRPr="004734A1">
        <w:rPr>
          <w:rFonts w:ascii="Times New Roman" w:hAnsi="Times New Roman" w:cs="Times New Roman"/>
          <w:sz w:val="28"/>
          <w:szCs w:val="28"/>
        </w:rPr>
        <w:t>По запросу лица, представившего транспортное средство для проведения технического осмотра, оператором технического осмотра выдается диагностическая карта на бумажном носителе, которая заверяется подписью технического эксперта, проводившего техническое диагностирование, и печатью оператора технического осмотра. Плата за предоставление такой диагностической карты не взимается. В случае противоречия сведений диагностической карты, содержащихся в единой автоматизированной информационной системе технического осмотра, и сведений диагностической карты на бумажном носителе приоритет имеют сведения, содержащиеся в единой автоматизированной информационной системе технического осмотра.</w:t>
      </w:r>
      <w:r w:rsidR="00A0501A" w:rsidRPr="004734A1">
        <w:rPr>
          <w:rFonts w:ascii="Times New Roman" w:hAnsi="Times New Roman" w:cs="Times New Roman"/>
          <w:sz w:val="28"/>
          <w:szCs w:val="28"/>
        </w:rPr>
        <w:t xml:space="preserve"> </w:t>
      </w:r>
      <w:r w:rsidRPr="004734A1">
        <w:rPr>
          <w:rFonts w:ascii="Times New Roman" w:hAnsi="Times New Roman" w:cs="Times New Roman"/>
          <w:sz w:val="28"/>
          <w:szCs w:val="28"/>
        </w:rPr>
        <w:t>В случае утраты или порчи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носителе, за выдачу которого взимается плата в размере одной десятой предельного размера платы за проведение технического осмотра.</w:t>
      </w:r>
    </w:p>
    <w:sectPr w:rsidR="00D55E9C" w:rsidRPr="00473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6F81"/>
    <w:multiLevelType w:val="hybridMultilevel"/>
    <w:tmpl w:val="04B8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26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9E"/>
    <w:rsid w:val="000B0ED8"/>
    <w:rsid w:val="000D219E"/>
    <w:rsid w:val="000E05EE"/>
    <w:rsid w:val="002319D1"/>
    <w:rsid w:val="003143CF"/>
    <w:rsid w:val="004734A1"/>
    <w:rsid w:val="004C6FB8"/>
    <w:rsid w:val="006B1294"/>
    <w:rsid w:val="00A0501A"/>
    <w:rsid w:val="00D5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A916"/>
  <w15:chartTrackingRefBased/>
  <w15:docId w15:val="{DAE625A4-0C8F-4F34-9FB1-57273329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1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21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21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21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21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21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2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2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2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21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21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21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2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21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219E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4C6F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Родин</dc:creator>
  <cp:keywords/>
  <dc:description/>
  <cp:lastModifiedBy>Максим Лебедев</cp:lastModifiedBy>
  <cp:revision>6</cp:revision>
  <dcterms:created xsi:type="dcterms:W3CDTF">2025-10-14T19:10:00Z</dcterms:created>
  <dcterms:modified xsi:type="dcterms:W3CDTF">2026-01-26T11:43:00Z</dcterms:modified>
</cp:coreProperties>
</file>